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Pr>
        <w:drawing>
          <wp:inline distB="0" distT="0" distL="0" distR="0">
            <wp:extent cx="2209800" cy="10668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09800" cy="10668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4543425</wp:posOffset>
            </wp:positionH>
            <wp:positionV relativeFrom="paragraph">
              <wp:posOffset>381000</wp:posOffset>
            </wp:positionV>
            <wp:extent cx="1171575" cy="454025"/>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71575" cy="454025"/>
                    </a:xfrm>
                    <a:prstGeom prst="rect"/>
                    <a:ln/>
                  </pic:spPr>
                </pic:pic>
              </a:graphicData>
            </a:graphic>
          </wp:anchor>
        </w:drawing>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Snohomish County 4-H Groom Squad Contest ***** Wednesday August 28th, 6pm</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Registration must be received by e-mail or snail mail before August 21st</w:t>
      </w:r>
    </w:p>
    <w:p w:rsidR="00000000" w:rsidDel="00000000" w:rsidP="00000000" w:rsidRDefault="00000000" w:rsidRPr="00000000" w14:paraId="00000004">
      <w:pPr>
        <w:spacing w:line="240" w:lineRule="auto"/>
        <w:rPr>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5">
      <w:pPr>
        <w:spacing w:after="0" w:line="240" w:lineRule="auto"/>
        <w:rPr>
          <w:b w:val="1"/>
          <w:sz w:val="24"/>
          <w:szCs w:val="24"/>
        </w:rPr>
      </w:pPr>
      <w:r w:rsidDel="00000000" w:rsidR="00000000" w:rsidRPr="00000000">
        <w:rPr>
          <w:b w:val="1"/>
          <w:sz w:val="24"/>
          <w:szCs w:val="24"/>
          <w:rtl w:val="0"/>
        </w:rPr>
        <w:t xml:space="preserve">Send entries to:</w:t>
        <w:tab/>
        <w:tab/>
        <w:tab/>
        <w:tab/>
        <w:tab/>
        <w:tab/>
        <w:t xml:space="preserve">         Team Number _____________</w:t>
      </w:r>
    </w:p>
    <w:p w:rsidR="00000000" w:rsidDel="00000000" w:rsidP="00000000" w:rsidRDefault="00000000" w:rsidRPr="00000000" w14:paraId="00000006">
      <w:pPr>
        <w:spacing w:after="0" w:line="240" w:lineRule="auto"/>
        <w:rPr>
          <w:b w:val="1"/>
          <w:sz w:val="24"/>
          <w:szCs w:val="24"/>
        </w:rPr>
      </w:pPr>
      <w:r w:rsidDel="00000000" w:rsidR="00000000" w:rsidRPr="00000000">
        <w:rPr>
          <w:b w:val="1"/>
          <w:sz w:val="24"/>
          <w:szCs w:val="24"/>
          <w:rtl w:val="0"/>
        </w:rPr>
        <w:t xml:space="preserve">Melissa Sweeney</w:t>
        <w:tab/>
        <w:t xml:space="preserve">                                                                                                     (official use only)</w:t>
      </w:r>
    </w:p>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5809 228th Street SE Bothell, WA 98021                           </w:t>
      </w:r>
    </w:p>
    <w:p w:rsidR="00000000" w:rsidDel="00000000" w:rsidP="00000000" w:rsidRDefault="00000000" w:rsidRPr="00000000" w14:paraId="00000008">
      <w:pPr>
        <w:spacing w:after="0" w:line="240" w:lineRule="auto"/>
        <w:rPr>
          <w:b w:val="1"/>
          <w:sz w:val="24"/>
          <w:szCs w:val="24"/>
        </w:rPr>
      </w:pPr>
      <w:r w:rsidDel="00000000" w:rsidR="00000000" w:rsidRPr="00000000">
        <w:rPr>
          <w:b w:val="1"/>
          <w:sz w:val="24"/>
          <w:szCs w:val="24"/>
          <w:rtl w:val="0"/>
        </w:rPr>
        <w:t xml:space="preserve">425-297-3549            melissa.sweeney1013@gmail.com</w:t>
      </w:r>
      <w:r w:rsidDel="00000000" w:rsidR="00000000" w:rsidRPr="00000000">
        <w:rPr>
          <w:b w:val="1"/>
          <w:sz w:val="24"/>
          <w:szCs w:val="24"/>
          <w:rtl w:val="0"/>
        </w:rPr>
        <w:t xml:space="preserve">                            Registration Fee Paid _______</w:t>
      </w:r>
    </w:p>
    <w:p w:rsidR="00000000" w:rsidDel="00000000" w:rsidP="00000000" w:rsidRDefault="00000000" w:rsidRPr="00000000" w14:paraId="00000009">
      <w:pPr>
        <w:spacing w:after="0" w:line="240" w:lineRule="auto"/>
        <w:rPr>
          <w:sz w:val="20"/>
          <w:szCs w:val="20"/>
        </w:rPr>
      </w:pPr>
      <w:r w:rsidDel="00000000" w:rsidR="00000000" w:rsidRPr="00000000">
        <w:rPr>
          <w:b w:val="1"/>
          <w:sz w:val="24"/>
          <w:szCs w:val="24"/>
          <w:rtl w:val="0"/>
        </w:rPr>
        <w:t xml:space="preserve">                                                                                                                  </w:t>
      </w:r>
      <w:r w:rsidDel="00000000" w:rsidR="00000000" w:rsidRPr="00000000">
        <w:rPr>
          <w:sz w:val="20"/>
          <w:szCs w:val="20"/>
          <w:highlight w:val="cyan"/>
          <w:rtl w:val="0"/>
        </w:rPr>
        <w:t xml:space="preserve">Please submit the registration fee of $2.00 per member</w:t>
      </w:r>
      <w:r w:rsidDel="00000000" w:rsidR="00000000" w:rsidRPr="00000000">
        <w:rPr>
          <w:rtl w:val="0"/>
        </w:rPr>
      </w:r>
    </w:p>
    <w:p w:rsidR="00000000" w:rsidDel="00000000" w:rsidP="00000000" w:rsidRDefault="00000000" w:rsidRPr="00000000" w14:paraId="0000000A">
      <w:pPr>
        <w:spacing w:after="0" w:line="240" w:lineRule="auto"/>
        <w:rPr>
          <w:b w:val="1"/>
          <w:sz w:val="20"/>
          <w:szCs w:val="20"/>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b w:val="1"/>
          <w:sz w:val="24"/>
          <w:szCs w:val="24"/>
          <w:rtl w:val="0"/>
        </w:rPr>
        <w:t xml:space="preserve">_____Novice </w:t>
      </w:r>
      <w:r w:rsidDel="00000000" w:rsidR="00000000" w:rsidRPr="00000000">
        <w:rPr>
          <w:sz w:val="24"/>
          <w:szCs w:val="24"/>
          <w:rtl w:val="0"/>
        </w:rPr>
        <w:t xml:space="preserve">(</w:t>
      </w:r>
      <w:r w:rsidDel="00000000" w:rsidR="00000000" w:rsidRPr="00000000">
        <w:rPr>
          <w:sz w:val="20"/>
          <w:szCs w:val="20"/>
          <w:rtl w:val="0"/>
        </w:rPr>
        <w:t xml:space="preserve">None of the members have received more than 2 blue Danish ribbons at previous Groom Squad Contests</w:t>
      </w:r>
      <w:r w:rsidDel="00000000" w:rsidR="00000000" w:rsidRPr="00000000">
        <w:rPr>
          <w:sz w:val="24"/>
          <w:szCs w:val="24"/>
          <w:rtl w:val="0"/>
        </w:rPr>
        <w:t xml:space="preserve">)</w:t>
      </w:r>
    </w:p>
    <w:p w:rsidR="00000000" w:rsidDel="00000000" w:rsidP="00000000" w:rsidRDefault="00000000" w:rsidRPr="00000000" w14:paraId="0000000C">
      <w:pPr>
        <w:spacing w:line="360" w:lineRule="auto"/>
        <w:rPr>
          <w:sz w:val="20"/>
          <w:szCs w:val="20"/>
        </w:rPr>
      </w:pPr>
      <w:r w:rsidDel="00000000" w:rsidR="00000000" w:rsidRPr="00000000">
        <w:rPr>
          <w:b w:val="1"/>
          <w:sz w:val="24"/>
          <w:szCs w:val="24"/>
          <w:rtl w:val="0"/>
        </w:rPr>
        <w:t xml:space="preserve">_____Regular/Mixed Team </w:t>
      </w:r>
      <w:r w:rsidDel="00000000" w:rsidR="00000000" w:rsidRPr="00000000">
        <w:rPr>
          <w:sz w:val="24"/>
          <w:szCs w:val="24"/>
          <w:rtl w:val="0"/>
        </w:rPr>
        <w:t xml:space="preserve">(</w:t>
      </w:r>
      <w:r w:rsidDel="00000000" w:rsidR="00000000" w:rsidRPr="00000000">
        <w:rPr>
          <w:sz w:val="20"/>
          <w:szCs w:val="20"/>
          <w:rtl w:val="0"/>
        </w:rPr>
        <w:t xml:space="preserve">One or more members have received 3 Blue Danish ribbons at previous Groom Squad Contests)</w:t>
      </w:r>
    </w:p>
    <w:p w:rsidR="00000000" w:rsidDel="00000000" w:rsidP="00000000" w:rsidRDefault="00000000" w:rsidRPr="00000000" w14:paraId="0000000D">
      <w:pPr>
        <w:spacing w:line="360" w:lineRule="auto"/>
        <w:rPr>
          <w:sz w:val="20"/>
          <w:szCs w:val="20"/>
        </w:rPr>
      </w:pPr>
      <w:r w:rsidDel="00000000" w:rsidR="00000000" w:rsidRPr="00000000">
        <w:rPr>
          <w:b w:val="1"/>
          <w:sz w:val="24"/>
          <w:szCs w:val="24"/>
          <w:rtl w:val="0"/>
        </w:rPr>
        <w:t xml:space="preserve">_____Senior </w:t>
      </w:r>
      <w:r w:rsidDel="00000000" w:rsidR="00000000" w:rsidRPr="00000000">
        <w:rPr>
          <w:sz w:val="24"/>
          <w:szCs w:val="24"/>
          <w:rtl w:val="0"/>
        </w:rPr>
        <w:t xml:space="preserve">(</w:t>
      </w:r>
      <w:r w:rsidDel="00000000" w:rsidR="00000000" w:rsidRPr="00000000">
        <w:rPr>
          <w:sz w:val="20"/>
          <w:szCs w:val="20"/>
          <w:rtl w:val="0"/>
        </w:rPr>
        <w:t xml:space="preserve">All squad members are seniors who have received 3 Blue Danish ribbons at previous Groom Squad Contests)</w:t>
      </w:r>
    </w:p>
    <w:tbl>
      <w:tblPr>
        <w:tblStyle w:val="Table1"/>
        <w:tblW w:w="10640.0" w:type="dxa"/>
        <w:jc w:val="left"/>
        <w:tblInd w:w="-15.0" w:type="dxa"/>
        <w:tblLayout w:type="fixed"/>
        <w:tblLook w:val="0400"/>
      </w:tblPr>
      <w:tblGrid>
        <w:gridCol w:w="3680"/>
        <w:gridCol w:w="1640"/>
        <w:gridCol w:w="3680"/>
        <w:gridCol w:w="1640"/>
        <w:tblGridChange w:id="0">
          <w:tblGrid>
            <w:gridCol w:w="3680"/>
            <w:gridCol w:w="1640"/>
            <w:gridCol w:w="3680"/>
            <w:gridCol w:w="1640"/>
          </w:tblGrid>
        </w:tblGridChange>
      </w:tblGrid>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bottom"/>
          </w:tcPr>
          <w:p w:rsidR="00000000" w:rsidDel="00000000" w:rsidP="00000000" w:rsidRDefault="00000000" w:rsidRPr="00000000" w14:paraId="0000000E">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Participant Name</w:t>
            </w:r>
          </w:p>
        </w:tc>
        <w:tc>
          <w:tcPr>
            <w:tcBorders>
              <w:top w:color="000000" w:space="0" w:sz="12" w:val="single"/>
              <w:left w:color="000000" w:space="0" w:sz="0" w:val="nil"/>
              <w:bottom w:color="000000" w:space="0" w:sz="12" w:val="single"/>
              <w:right w:color="000000" w:space="0" w:sz="12" w:val="single"/>
            </w:tcBorders>
            <w:shd w:fill="auto" w:val="clear"/>
            <w:vAlign w:val="bottom"/>
          </w:tcPr>
          <w:p w:rsidR="00000000" w:rsidDel="00000000" w:rsidP="00000000" w:rsidRDefault="00000000" w:rsidRPr="00000000" w14:paraId="0000000F">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Phone #</w:t>
            </w:r>
          </w:p>
        </w:tc>
        <w:tc>
          <w:tcPr>
            <w:tcBorders>
              <w:top w:color="000000" w:space="0" w:sz="12" w:val="single"/>
              <w:left w:color="000000" w:space="0" w:sz="0" w:val="nil"/>
              <w:bottom w:color="000000" w:space="0" w:sz="12" w:val="single"/>
              <w:right w:color="000000" w:space="0" w:sz="12" w:val="single"/>
            </w:tcBorders>
            <w:shd w:fill="auto" w:val="clear"/>
            <w:vAlign w:val="bottom"/>
          </w:tcPr>
          <w:p w:rsidR="00000000" w:rsidDel="00000000" w:rsidP="00000000" w:rsidRDefault="00000000" w:rsidRPr="00000000" w14:paraId="00000010">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E-mail</w:t>
            </w:r>
          </w:p>
        </w:tc>
        <w:tc>
          <w:tcPr>
            <w:tcBorders>
              <w:top w:color="000000" w:space="0" w:sz="12" w:val="single"/>
              <w:left w:color="000000" w:space="0" w:sz="0" w:val="nil"/>
              <w:bottom w:color="000000" w:space="0" w:sz="12" w:val="single"/>
              <w:right w:color="000000" w:space="0" w:sz="12" w:val="single"/>
            </w:tcBorders>
            <w:shd w:fill="auto" w:val="clear"/>
            <w:vAlign w:val="bottom"/>
          </w:tcPr>
          <w:p w:rsidR="00000000" w:rsidDel="00000000" w:rsidP="00000000" w:rsidRDefault="00000000" w:rsidRPr="00000000" w14:paraId="00000011">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Jr. / Int. / Sr.</w:t>
            </w:r>
          </w:p>
        </w:tc>
      </w:tr>
      <w:tr>
        <w:trPr>
          <w:cantSplit w:val="0"/>
          <w:trHeight w:val="6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bottom"/>
          </w:tcPr>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spacing w:after="0" w:line="240" w:lineRule="auto"/>
              <w:rPr>
                <w:rFonts w:ascii="Calibri" w:cs="Calibri" w:eastAsia="Calibri" w:hAnsi="Calibri"/>
                <w:color w:val="0563c1"/>
                <w:u w:val="single"/>
              </w:rPr>
            </w:pPr>
            <w:hyperlink r:id="rId8">
              <w:r w:rsidDel="00000000" w:rsidR="00000000" w:rsidRPr="00000000">
                <w:rPr>
                  <w:rFonts w:ascii="Calibri" w:cs="Calibri" w:eastAsia="Calibri" w:hAnsi="Calibri"/>
                  <w:color w:val="0563c1"/>
                  <w:u w:val="single"/>
                  <w:rtl w:val="0"/>
                </w:rPr>
                <w:t xml:space="preserve"> </w:t>
              </w:r>
            </w:hyperlink>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6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bottom"/>
          </w:tcPr>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01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600" w:hRule="atLeast"/>
          <w:tblHeader w:val="0"/>
        </w:trPr>
        <w:tc>
          <w:tcPr>
            <w:tcBorders>
              <w:top w:color="000000" w:space="0" w:sz="0" w:val="nil"/>
              <w:left w:color="000000" w:space="0" w:sz="12" w:val="single"/>
              <w:bottom w:color="000000" w:space="0" w:sz="12" w:val="single"/>
              <w:right w:color="000000" w:space="0" w:sz="4" w:val="single"/>
            </w:tcBorders>
            <w:shd w:fill="auto" w:val="clear"/>
            <w:vAlign w:val="bottom"/>
          </w:tcPr>
          <w:p w:rsidR="00000000" w:rsidDel="00000000" w:rsidP="00000000" w:rsidRDefault="00000000" w:rsidRPr="00000000" w14:paraId="0000001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12" w:val="single"/>
              <w:right w:color="000000" w:space="0" w:sz="4" w:val="single"/>
            </w:tcBorders>
            <w:shd w:fill="auto" w:val="clear"/>
            <w:vAlign w:val="bottom"/>
          </w:tcPr>
          <w:p w:rsidR="00000000" w:rsidDel="00000000" w:rsidP="00000000" w:rsidRDefault="00000000" w:rsidRPr="00000000" w14:paraId="0000001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bottom"/>
          </w:tcPr>
          <w:p w:rsidR="00000000" w:rsidDel="00000000" w:rsidP="00000000" w:rsidRDefault="00000000" w:rsidRPr="00000000" w14:paraId="0000001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bottom"/>
          </w:tcPr>
          <w:p w:rsidR="00000000" w:rsidDel="00000000" w:rsidP="00000000" w:rsidRDefault="00000000" w:rsidRPr="00000000" w14:paraId="0000001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Adult volunteer information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Every squad must bring an adult volunteer to assist with this event.  Name, phone # &amp; e-mail for that person.</w:t>
      </w: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b w:val="1"/>
          <w:sz w:val="24"/>
          <w:szCs w:val="24"/>
          <w:rtl w:val="0"/>
        </w:rPr>
        <w:t xml:space="preserve">*** Required Horse Owner Release:  </w:t>
      </w:r>
      <w:r w:rsidDel="00000000" w:rsidR="00000000" w:rsidRPr="00000000">
        <w:rPr>
          <w:sz w:val="24"/>
          <w:szCs w:val="24"/>
          <w:rtl w:val="0"/>
        </w:rPr>
        <w:t xml:space="preserve">I hereby give permission for my horse/pony/mini to be used in the 4-H Groom Squad Contest and release the Evergreen State Fairgrounds and Snohomish County 4-H Program from any liability pertaining to the use of said loaned animal.</w:t>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          __________________________________________________________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Name                                                                Animal Owner’s Signature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Quattrocento Sans" w:cs="Quattrocento Sans" w:eastAsia="Quattrocento Sans" w:hAnsi="Quattrocento Sans"/>
          <w:color w:val="000000"/>
          <w:sz w:val="27"/>
          <w:szCs w:val="27"/>
        </w:rPr>
      </w:pPr>
      <w:r w:rsidDel="00000000" w:rsidR="00000000" w:rsidRPr="00000000">
        <w:rPr>
          <w:color w:val="1f497d"/>
          <w:rtl w:val="0"/>
        </w:rPr>
        <w:t xml:space="preserve">WSU Extension programs are available to all without discrimination.  Evidence of noncompliance may be reported through your local Extension office.  Reasonable accommodations will be made for persons with disabilities and special needs who contact the 4-H office at WSU Snohomish County Extension 4-H, 600 128</w:t>
      </w:r>
      <w:r w:rsidDel="00000000" w:rsidR="00000000" w:rsidRPr="00000000">
        <w:rPr>
          <w:color w:val="1f497d"/>
          <w:sz w:val="20"/>
          <w:szCs w:val="20"/>
          <w:vertAlign w:val="superscript"/>
          <w:rtl w:val="0"/>
        </w:rPr>
        <w:t xml:space="preserve">th</w:t>
      </w:r>
      <w:r w:rsidDel="00000000" w:rsidR="00000000" w:rsidRPr="00000000">
        <w:rPr>
          <w:color w:val="1f497d"/>
          <w:rtl w:val="0"/>
        </w:rPr>
        <w:t xml:space="preserve"> St SE, Everett, WA 98208,          425-357-6044,</w:t>
      </w:r>
      <w:hyperlink r:id="rId9">
        <w:r w:rsidDel="00000000" w:rsidR="00000000" w:rsidRPr="00000000">
          <w:rPr>
            <w:color w:val="0000ff"/>
            <w:u w:val="single"/>
            <w:rtl w:val="0"/>
          </w:rPr>
          <w:t xml:space="preserve">ferrisj@wsu.edu</w:t>
        </w:r>
      </w:hyperlink>
      <w:r w:rsidDel="00000000" w:rsidR="00000000" w:rsidRPr="00000000">
        <w:rPr>
          <w:color w:val="1f497d"/>
          <w:rtl w:val="0"/>
        </w:rPr>
        <w:t xml:space="preserve"> at least two weeks prior to the event.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errisj@wsu.ed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ecwinterhawk@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